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F1" w:rsidRPr="00D908F1" w:rsidRDefault="00D908F1" w:rsidP="00D9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D9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урока: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Баскетбол</w:t>
      </w:r>
      <w:proofErr w:type="gramEnd"/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08F1" w:rsidRPr="006A3548" w:rsidRDefault="00D908F1" w:rsidP="006A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8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Класс: </w:t>
      </w:r>
      <w:r w:rsidR="006A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proofErr w:type="gramEnd"/>
      <w:r w:rsidR="006A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Цели урока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08F1" w:rsidRPr="00D908F1" w:rsidRDefault="00D908F1" w:rsidP="00D908F1">
      <w:pPr>
        <w:spacing w:after="0" w:line="240" w:lineRule="auto"/>
        <w:ind w:left="150" w:right="150" w:firstLine="2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сформировать у учащихся  представление о способах ведения мяча, передач и ловли мяча в баскетболе.                                                                                                 </w:t>
      </w:r>
    </w:p>
    <w:p w:rsidR="00D908F1" w:rsidRPr="00D908F1" w:rsidRDefault="00D908F1" w:rsidP="006A3548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р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физических качеств как условие укрепления опорно-двига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аппарата и организации двигательной и спортивной деятельности (развитие ловкости, быстроты, согласованности и координации движений в </w:t>
      </w:r>
      <w:r w:rsidRPr="00620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баскетболе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 урока: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Образовательные задачи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(предметные результаты):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повторить разновидности ходьбы и бега.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обучение </w:t>
      </w:r>
      <w:proofErr w:type="spellStart"/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стойки игрока баскетболиста.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обучение ловле и передаче мяча от груди двумя руками на месте, с шагом, с поворотом, с отскоком о пол.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технике ведения мяча на месте.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со значением слов «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ball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basket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«чувства мяча» и координационных способностей.</w:t>
      </w:r>
    </w:p>
    <w:p w:rsidR="00D908F1" w:rsidRPr="00D908F1" w:rsidRDefault="00D908F1" w:rsidP="00D908F1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Оздоровительные задачи: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правильной осанки, культуры двигательной активности обучающихся на уроке, развивать скоростно - силовые качества, быстроту реакции, точность движений, меткость;</w:t>
      </w:r>
    </w:p>
    <w:p w:rsidR="00D908F1" w:rsidRPr="00D908F1" w:rsidRDefault="00D908F1" w:rsidP="00D908F1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скоростную выносливость.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Развивающие задачи </w:t>
      </w:r>
      <w:r w:rsidRPr="00D908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spellStart"/>
      <w:r w:rsidRPr="00D908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D908F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результаты)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Формировать умение договариваться с со сверстниками в игровой и со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ревновательной деятельности 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(КУУД).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планировать, контролировать и давать оценку двигатель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действиям своим и одноклассников 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(РУУД).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Развивать умение осознанно и произвольно строить речевые высказыва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устной форме, используя терминологию физической культуры 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(ПУУД).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Воспитательные задачи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90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(личностные результаты):</w:t>
      </w:r>
    </w:p>
    <w:p w:rsidR="00D908F1" w:rsidRPr="00D908F1" w:rsidRDefault="00D908F1" w:rsidP="00D908F1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целеустремленности при выполнении ловли и передачи  мяча;</w:t>
      </w:r>
    </w:p>
    <w:p w:rsidR="00D908F1" w:rsidRPr="00D908F1" w:rsidRDefault="00D908F1" w:rsidP="00D908F1">
      <w:pPr>
        <w:spacing w:after="0" w:line="240" w:lineRule="auto"/>
        <w:ind w:right="15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формировать потребности и умение выполнять упражнения в соответствии с игрой в баскетбол;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формировать самооценку и умение личностно самоопределяться в игро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и спортивной деятельности.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формировать умение проявлять дисциплинированность, внимательность друг к другу, </w:t>
      </w:r>
      <w:r w:rsidRPr="00D908F1">
        <w:rPr>
          <w:rFonts w:ascii="Times New Roman" w:hAnsi="Times New Roman" w:cs="Times New Roman"/>
          <w:sz w:val="24"/>
          <w:szCs w:val="24"/>
        </w:rPr>
        <w:t>чувство взаимовыручки,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творчество, упорство в достижении поставленных целей.</w:t>
      </w:r>
    </w:p>
    <w:p w:rsidR="00D908F1" w:rsidRPr="006A3548" w:rsidRDefault="00D908F1" w:rsidP="006A3548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интерес к этому виду спорта. </w:t>
      </w:r>
      <w:bookmarkStart w:id="0" w:name="_GoBack"/>
      <w:bookmarkEnd w:id="0"/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Pr="00D90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образовательно-обучающий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обучающихся: </w:t>
      </w:r>
      <w:r w:rsidR="006A35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спортивный </w:t>
      </w:r>
      <w:proofErr w:type="gramStart"/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зал </w:t>
      </w:r>
      <w:r w:rsidR="006A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</w:t>
      </w:r>
      <w:proofErr w:type="gramEnd"/>
      <w:r w:rsidR="006A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с.Камышлинка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6A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14.11.2018</w:t>
      </w:r>
      <w:r w:rsidR="00F14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908F1" w:rsidRPr="00D908F1" w:rsidRDefault="00D908F1" w:rsidP="00D90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Продолжительность урока: 45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</w:t>
      </w:r>
    </w:p>
    <w:p w:rsidR="00D908F1" w:rsidRPr="006A3548" w:rsidRDefault="00D908F1" w:rsidP="006A35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Инвентарь и </w:t>
      </w:r>
      <w:proofErr w:type="gramStart"/>
      <w:r w:rsidRPr="00D9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баскетбольные</w:t>
      </w:r>
      <w:proofErr w:type="gramEnd"/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мячи, </w:t>
      </w:r>
      <w:r w:rsidR="00F14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контуры, </w:t>
      </w:r>
      <w:r w:rsidRPr="00D90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свисток.</w:t>
      </w:r>
    </w:p>
    <w:p w:rsidR="00FA243C" w:rsidRDefault="00FA243C" w:rsidP="000B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437"/>
        <w:gridCol w:w="4912"/>
        <w:gridCol w:w="3826"/>
        <w:gridCol w:w="3622"/>
      </w:tblGrid>
      <w:tr w:rsidR="001D49A9" w:rsidTr="00F14DE7">
        <w:tc>
          <w:tcPr>
            <w:tcW w:w="2437" w:type="dxa"/>
          </w:tcPr>
          <w:p w:rsidR="001D49A9" w:rsidRDefault="001D49A9" w:rsidP="001D49A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912" w:type="dxa"/>
          </w:tcPr>
          <w:p w:rsidR="001D49A9" w:rsidRPr="0044765D" w:rsidRDefault="001D49A9" w:rsidP="001D49A9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7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3826" w:type="dxa"/>
          </w:tcPr>
          <w:p w:rsidR="001D49A9" w:rsidRDefault="001D49A9" w:rsidP="001D49A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3622" w:type="dxa"/>
          </w:tcPr>
          <w:p w:rsidR="001D49A9" w:rsidRDefault="001D49A9" w:rsidP="001D49A9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1D49A9" w:rsidTr="00F14DE7">
        <w:tc>
          <w:tcPr>
            <w:tcW w:w="2437" w:type="dxa"/>
          </w:tcPr>
          <w:p w:rsidR="001D49A9" w:rsidRPr="00F14DE7" w:rsidRDefault="00F14DE7" w:rsidP="00F14D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1.Организаци</w:t>
            </w:r>
            <w:r w:rsidR="001D49A9"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онный момент</w:t>
            </w:r>
          </w:p>
          <w:p w:rsidR="001D49A9" w:rsidRPr="00F14DE7" w:rsidRDefault="001D49A9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A9" w:rsidRPr="00F14DE7" w:rsidRDefault="001D49A9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 эмоциональная,</w:t>
            </w:r>
          </w:p>
          <w:p w:rsidR="001D49A9" w:rsidRPr="00F14DE7" w:rsidRDefault="001D49A9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психологическая и мотивационная подготовка учащихся к усвоению изучаемого материала</w:t>
            </w:r>
          </w:p>
        </w:tc>
        <w:tc>
          <w:tcPr>
            <w:tcW w:w="4912" w:type="dxa"/>
          </w:tcPr>
          <w:p w:rsidR="001D49A9" w:rsidRPr="00F14DE7" w:rsidRDefault="001D49A9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Проводит построение в одну шеренгу. Проверяет</w:t>
            </w:r>
            <w:r w:rsidRPr="00F14DE7">
              <w:rPr>
                <w:i/>
                <w:iCs/>
                <w:color w:val="000000"/>
              </w:rPr>
              <w:t> </w:t>
            </w:r>
            <w:r w:rsidR="00FA243C" w:rsidRPr="00F14DE7">
              <w:rPr>
                <w:color w:val="000000"/>
              </w:rPr>
              <w:t>готовность учащихся к уроку,</w:t>
            </w:r>
            <w:r w:rsidRPr="00F14DE7">
              <w:rPr>
                <w:color w:val="000000"/>
              </w:rPr>
              <w:t> </w:t>
            </w:r>
            <w:r w:rsidRPr="00F14DE7">
              <w:rPr>
                <w:color w:val="000000"/>
              </w:rPr>
              <w:br/>
              <w:t>создает эмоциональный настрой на изучение нового предмета</w:t>
            </w:r>
          </w:p>
          <w:p w:rsidR="001D49A9" w:rsidRPr="00F14DE7" w:rsidRDefault="001D49A9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1. Построение в шеренгу, приветствие. </w:t>
            </w:r>
            <w:r w:rsidR="00FA243C" w:rsidRPr="00F14DE7">
              <w:rPr>
                <w:color w:val="000000"/>
              </w:rPr>
              <w:t xml:space="preserve">Напоминает </w:t>
            </w:r>
            <w:r w:rsidRPr="00F14DE7">
              <w:rPr>
                <w:color w:val="000000"/>
              </w:rPr>
              <w:t>ТБ при работе с </w:t>
            </w:r>
            <w:r w:rsidRPr="00F14DE7">
              <w:rPr>
                <w:b/>
                <w:bCs/>
                <w:color w:val="000000"/>
              </w:rPr>
              <w:t>мячом</w:t>
            </w:r>
            <w:r w:rsidR="00E92D2E" w:rsidRPr="00F14DE7">
              <w:rPr>
                <w:color w:val="000000"/>
              </w:rPr>
              <w:t xml:space="preserve"> </w:t>
            </w:r>
            <w:r w:rsidRPr="00F14DE7">
              <w:rPr>
                <w:color w:val="000000"/>
              </w:rPr>
              <w:t xml:space="preserve"> (при ловле мяча раскрывать пальцы рук, работая с мячом смотреть на мяч)</w:t>
            </w:r>
          </w:p>
          <w:p w:rsidR="001D49A9" w:rsidRPr="00F14DE7" w:rsidRDefault="001D49A9" w:rsidP="00F14DE7">
            <w:pPr>
              <w:ind w:left="15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1D49A9" w:rsidRPr="00F14DE7" w:rsidRDefault="001D49A9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построение, приветствуют учителя.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 и обсуждают тему урока, 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отвечают на вопросы.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и запоминают правила по ТБ при работе с мячом. 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337FA7" w:rsidRPr="00F14DE7" w:rsidRDefault="00337FA7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ют значение знаний для </w:t>
            </w:r>
            <w:proofErr w:type="gramStart"/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имеют</w:t>
            </w:r>
            <w:proofErr w:type="gramEnd"/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желание учиться; положительно отзываются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школе; правильно идентифицируют себя с позицией школьника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9A9" w:rsidTr="00F14DE7">
        <w:tc>
          <w:tcPr>
            <w:tcW w:w="2437" w:type="dxa"/>
          </w:tcPr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left="150" w:right="150" w:firstLine="21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а).</w:t>
            </w:r>
            <w:r w:rsidRPr="00F14DE7">
              <w:rPr>
                <w:rStyle w:val="apple-converted-space"/>
                <w:color w:val="000000"/>
              </w:rPr>
              <w:t> </w:t>
            </w:r>
            <w:r w:rsidR="00F14DE7" w:rsidRPr="00F14DE7">
              <w:rPr>
                <w:color w:val="000000"/>
                <w:u w:val="single"/>
              </w:rPr>
              <w:t>рассказ о игре баскетбол знаменитые баскетболисты, история развития игры.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б</w:t>
            </w:r>
            <w:r w:rsidRPr="00F14DE7">
              <w:rPr>
                <w:color w:val="000000"/>
                <w:u w:val="single"/>
              </w:rPr>
              <w:t>). Вопросы: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 - Как переводится «баскетбол»? 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Где возникла игра?</w:t>
            </w:r>
          </w:p>
          <w:p w:rsidR="00E67D64" w:rsidRPr="00F14DE7" w:rsidRDefault="00E67D64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</w:p>
          <w:p w:rsidR="00E67D64" w:rsidRPr="00F14DE7" w:rsidRDefault="00E67D64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</w:p>
          <w:p w:rsidR="00E67D64" w:rsidRPr="00F14DE7" w:rsidRDefault="00E67D64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</w:p>
          <w:p w:rsidR="00E67D64" w:rsidRPr="00F14DE7" w:rsidRDefault="00E67D64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</w:p>
          <w:p w:rsidR="00E67D64" w:rsidRPr="00F14DE7" w:rsidRDefault="00E67D64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 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Сколько человек одновременно играет на площадке?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  <w:u w:val="single"/>
              </w:rPr>
            </w:pPr>
            <w:r w:rsidRPr="00F14DE7">
              <w:rPr>
                <w:color w:val="000000"/>
              </w:rPr>
              <w:t xml:space="preserve">- Входит ли баскетбол в состав Олимпийских игр? 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  <w:u w:val="single"/>
              </w:rPr>
              <w:t>Вывод: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- Занимаясь баскетболом, вы станете быстрыми, сильными, ловкими, </w:t>
            </w:r>
            <w:r w:rsidRPr="00F14DE7">
              <w:rPr>
                <w:color w:val="000000"/>
              </w:rPr>
              <w:lastRenderedPageBreak/>
              <w:t>воспитаете в себе меткость, умение быстро ориентироваться в сложной обстановке.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rStyle w:val="apple-converted-space"/>
                <w:color w:val="000000"/>
              </w:rPr>
              <w:t> </w:t>
            </w:r>
            <w:r w:rsidRPr="00F14DE7">
              <w:rPr>
                <w:color w:val="000000"/>
                <w:u w:val="single"/>
              </w:rPr>
              <w:t>Обсуждение цели урока.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left="150"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Хотите продолжить обучение приёмам игры?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 - Над чем нам нужно поработать, чтобы научиться играть в эту игру?</w:t>
            </w:r>
            <w:r w:rsidR="003677CD" w:rsidRPr="00F14DE7">
              <w:rPr>
                <w:color w:val="000000"/>
              </w:rPr>
              <w:t xml:space="preserve"> Какие баскетбольные элементы необходимо применять в игре «Баскетбол»</w:t>
            </w:r>
          </w:p>
          <w:p w:rsidR="001D49A9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 - Сегодня на уроке будем изучать:  </w:t>
            </w:r>
            <w:proofErr w:type="spellStart"/>
            <w:r w:rsidRPr="00F14DE7">
              <w:rPr>
                <w:color w:val="000000"/>
              </w:rPr>
              <w:t>и.п</w:t>
            </w:r>
            <w:proofErr w:type="spellEnd"/>
            <w:r w:rsidRPr="00F14DE7">
              <w:rPr>
                <w:color w:val="000000"/>
              </w:rPr>
              <w:t>. стойки игрока баскетболиста, технику ловли и передачи мяча на месте, ведение мяча на месте.</w:t>
            </w:r>
          </w:p>
        </w:tc>
        <w:tc>
          <w:tcPr>
            <w:tcW w:w="3826" w:type="dxa"/>
          </w:tcPr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Слушают </w:t>
            </w:r>
            <w:r w:rsidR="00F14DE7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рассматривают баскетбольные кольца, центральный круг </w:t>
            </w:r>
            <w:proofErr w:type="gramStart"/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</w:t>
            </w:r>
            <w:proofErr w:type="gramEnd"/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называется игра.</w:t>
            </w: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E67D6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37FA7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твечают на вопросы:</w:t>
            </w: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«Баскетбол»</w:t>
            </w: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(в переводе с английского «</w:t>
            </w:r>
            <w:r w:rsidRPr="00F14DE7">
              <w:rPr>
                <w:color w:val="000000"/>
                <w:lang w:val="en-US"/>
              </w:rPr>
              <w:t>ball</w:t>
            </w:r>
            <w:r w:rsidRPr="00F14DE7">
              <w:rPr>
                <w:color w:val="000000"/>
              </w:rPr>
              <w:t xml:space="preserve">» - мяч, « </w:t>
            </w:r>
            <w:r w:rsidRPr="00F14DE7">
              <w:rPr>
                <w:color w:val="000000"/>
                <w:lang w:val="en-US"/>
              </w:rPr>
              <w:t>basket</w:t>
            </w:r>
            <w:r w:rsidRPr="00F14DE7">
              <w:rPr>
                <w:color w:val="000000"/>
              </w:rPr>
              <w:t xml:space="preserve">»- корзина) 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(Игра в баскетбол появилась в конце Х</w:t>
            </w:r>
            <w:r w:rsidRPr="00F14DE7">
              <w:rPr>
                <w:color w:val="000000"/>
                <w:lang w:val="en-US"/>
              </w:rPr>
              <w:t>I</w:t>
            </w:r>
            <w:r w:rsidRPr="00F14DE7">
              <w:rPr>
                <w:color w:val="000000"/>
              </w:rPr>
              <w:t xml:space="preserve">Х века, ее создателем считается Джеймс </w:t>
            </w:r>
            <w:proofErr w:type="spellStart"/>
            <w:r w:rsidRPr="00F14DE7">
              <w:rPr>
                <w:color w:val="000000"/>
              </w:rPr>
              <w:t>Нейсмит</w:t>
            </w:r>
            <w:proofErr w:type="spellEnd"/>
            <w:r w:rsidRPr="00F14DE7">
              <w:rPr>
                <w:color w:val="000000"/>
              </w:rPr>
              <w:t xml:space="preserve">, преподаватель одного из </w:t>
            </w:r>
            <w:r w:rsidRPr="00F14DE7">
              <w:rPr>
                <w:color w:val="000000"/>
              </w:rPr>
              <w:lastRenderedPageBreak/>
              <w:t>колледжей США. Он придумал для студентов новую игру которую назвал «Баскетбол».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(10человек 5игроков в одной команде и 5игроков в другой команде)</w:t>
            </w:r>
          </w:p>
          <w:p w:rsidR="00337FA7" w:rsidRPr="00F14DE7" w:rsidRDefault="00337FA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(В программу Олимпийских игр баскетбол включили в 1935г).</w:t>
            </w: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A9" w:rsidRPr="00F14DE7" w:rsidRDefault="002F7DAA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Уметь выполнять</w:t>
            </w:r>
            <w:r w:rsidR="00E67D64" w:rsidRPr="00F14DE7">
              <w:rPr>
                <w:color w:val="000000"/>
              </w:rPr>
              <w:t xml:space="preserve">: </w:t>
            </w:r>
            <w:proofErr w:type="spellStart"/>
            <w:r w:rsidR="00E67D64" w:rsidRPr="00F14DE7">
              <w:rPr>
                <w:color w:val="000000"/>
              </w:rPr>
              <w:t>и.п</w:t>
            </w:r>
            <w:proofErr w:type="spellEnd"/>
            <w:r w:rsidR="00E67D64" w:rsidRPr="00F14DE7">
              <w:rPr>
                <w:color w:val="000000"/>
              </w:rPr>
              <w:t>. стойки игрока баскетболиста, поворот</w:t>
            </w:r>
            <w:r w:rsidRPr="00F14DE7">
              <w:rPr>
                <w:color w:val="000000"/>
              </w:rPr>
              <w:t>ы</w:t>
            </w:r>
            <w:r w:rsidR="00E67D64" w:rsidRPr="00F14DE7">
              <w:rPr>
                <w:color w:val="000000"/>
              </w:rPr>
              <w:t xml:space="preserve"> в стойке игрока баскетболиста, техник</w:t>
            </w:r>
            <w:r w:rsidRPr="00F14DE7">
              <w:rPr>
                <w:color w:val="000000"/>
              </w:rPr>
              <w:t>у</w:t>
            </w:r>
            <w:r w:rsidR="00E67D64" w:rsidRPr="00F14DE7">
              <w:rPr>
                <w:color w:val="000000"/>
              </w:rPr>
              <w:t xml:space="preserve"> ловли и передачи мяча на месте, ведение </w:t>
            </w:r>
            <w:r w:rsidR="003677CD" w:rsidRPr="00F14DE7">
              <w:rPr>
                <w:color w:val="000000"/>
              </w:rPr>
              <w:t xml:space="preserve"> мяча, бросок мяча в кольцо.</w:t>
            </w:r>
          </w:p>
        </w:tc>
        <w:tc>
          <w:tcPr>
            <w:tcW w:w="3622" w:type="dxa"/>
          </w:tcPr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формируют ответы на поставленные вопросы.</w:t>
            </w:r>
          </w:p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вопросы, исправляют ошибочные варианты ответов своих одноклассников.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9A9" w:rsidTr="00F14DE7">
        <w:tc>
          <w:tcPr>
            <w:tcW w:w="2437" w:type="dxa"/>
          </w:tcPr>
          <w:p w:rsidR="001D49A9" w:rsidRPr="00F14DE7" w:rsidRDefault="00E67D64" w:rsidP="00F14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II. Актуализация знаний</w:t>
            </w:r>
          </w:p>
          <w:p w:rsidR="00E67D64" w:rsidRPr="00F14DE7" w:rsidRDefault="00E67D64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 Выполнить строевые команды.</w:t>
            </w:r>
          </w:p>
          <w:p w:rsidR="00E67D64" w:rsidRPr="00F14DE7" w:rsidRDefault="00E67D64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ходьбу и бег с произведением задания.</w:t>
            </w:r>
          </w:p>
          <w:p w:rsidR="00E67D64" w:rsidRPr="00F14DE7" w:rsidRDefault="00E67D6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Дыхательные упражнения в ходьбе</w:t>
            </w:r>
            <w:r w:rsidR="009A2B37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Самостоятельно провести ОРУ с баскетбольными </w:t>
            </w:r>
            <w:r w:rsidRPr="00F14DE7">
              <w:lastRenderedPageBreak/>
              <w:t>мячами</w:t>
            </w:r>
            <w:r w:rsidRPr="00F14DE7">
              <w:rPr>
                <w:color w:val="000000"/>
              </w:rPr>
              <w:t>.</w:t>
            </w:r>
          </w:p>
          <w:p w:rsidR="009A2B37" w:rsidRPr="00F14DE7" w:rsidRDefault="009A2B3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5F3941" w:rsidRPr="00F14DE7" w:rsidRDefault="005F3941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Даёт команды: «Направо!», «Налево в обход шагом марш!».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Формулирует задание, обеспечивает мотивацию выполнения.</w:t>
            </w:r>
          </w:p>
          <w:p w:rsidR="00E92D2E" w:rsidRPr="00F14DE7" w:rsidRDefault="00E92D2E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  <w:u w:val="single"/>
              </w:rPr>
              <w:t xml:space="preserve"> Вопросы: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С чего начинается каждый урок физической культуры?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 - Для чего нужна разминка?</w:t>
            </w: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271" w:rsidRPr="00F14DE7" w:rsidRDefault="00C7727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3941" w:rsidRPr="00F14DE7" w:rsidRDefault="005F3941" w:rsidP="00F14DE7">
            <w:pPr>
              <w:ind w:right="-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F14D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Ходьба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DE7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аёт команду: «Шагом марш!». 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Ходьба в колонне по одному: </w:t>
            </w:r>
            <w:r w:rsidRPr="00F14DE7">
              <w:rPr>
                <w:color w:val="000000"/>
              </w:rPr>
              <w:t xml:space="preserve">по диагонали </w:t>
            </w:r>
            <w:r w:rsidRPr="00F14DE7">
              <w:t xml:space="preserve"> на носках, руки вверх; на носках, руки в стороны; на пятках, руки за голову; в </w:t>
            </w:r>
            <w:proofErr w:type="spellStart"/>
            <w:r w:rsidRPr="00F14DE7">
              <w:t>полуприсяде</w:t>
            </w:r>
            <w:proofErr w:type="spellEnd"/>
            <w:r w:rsidRPr="00F14DE7">
              <w:t xml:space="preserve">, руки на пояс; в </w:t>
            </w:r>
            <w:proofErr w:type="spellStart"/>
            <w:r w:rsidRPr="00F14DE7">
              <w:t>присяде</w:t>
            </w:r>
            <w:proofErr w:type="spellEnd"/>
            <w:r w:rsidRPr="00F14DE7">
              <w:t>, руки на коленях; на внешних и внутренних  сторонах стопы, руки на пояс; с высоким подниманием бедра, руки на пояс; с захлестыванием голени.</w:t>
            </w:r>
          </w:p>
          <w:p w:rsidR="00C77271" w:rsidRPr="00F14DE7" w:rsidRDefault="00C7727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C77271" w:rsidRPr="00F14DE7" w:rsidRDefault="00C7727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C77271" w:rsidRPr="00F14DE7" w:rsidRDefault="00C7727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t xml:space="preserve">4. </w:t>
            </w:r>
            <w:r w:rsidR="00F14DE7" w:rsidRPr="00F14DE7">
              <w:t>Учитель д</w:t>
            </w:r>
            <w:r w:rsidRPr="00F14DE7">
              <w:rPr>
                <w:color w:val="000000"/>
              </w:rPr>
              <w:t xml:space="preserve">аёт команду:  «Бегом  марш!» 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Бег: шаг с подскоком, шаг галопа правым и левым боком.</w:t>
            </w:r>
          </w:p>
          <w:p w:rsidR="005F3941" w:rsidRPr="00F14DE7" w:rsidRDefault="005F3941" w:rsidP="00F14DE7">
            <w:pPr>
              <w:ind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Ходьба: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выполнением дыхательных упражнений и получением </w:t>
            </w:r>
            <w:r w:rsidRPr="00F14D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баскетбольных мячей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3941" w:rsidRPr="00F14DE7" w:rsidRDefault="005F394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6. Перестроение из одной шеренги в 4 шеренги (расчет на «1», «2», «3», «4»).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5F3941" w:rsidRPr="00F14DE7" w:rsidRDefault="005F3941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команды.</w:t>
            </w:r>
          </w:p>
          <w:p w:rsidR="005F3941" w:rsidRPr="00F14DE7" w:rsidRDefault="005F3941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бег, соблюдая дистанцию. Переходят на ходьбу.</w:t>
            </w:r>
          </w:p>
          <w:p w:rsidR="001D49A9" w:rsidRPr="00F14DE7" w:rsidRDefault="005F394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дыхательные упражнения в ходьбе</w:t>
            </w:r>
            <w:r w:rsidR="00AF223B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2D2E" w:rsidRPr="00F14DE7" w:rsidRDefault="00E92D2E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2D2E" w:rsidRPr="00F14DE7" w:rsidRDefault="00E92D2E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:rsidR="00AF223B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разминки)</w:t>
            </w:r>
          </w:p>
          <w:p w:rsidR="00AF223B" w:rsidRPr="00F14DE7" w:rsidRDefault="00AF223B" w:rsidP="00F14DE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(Разминка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позволяет подготовить мышцы к выполнению физических упражнений,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разогрева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 к предстоящей работе с мячом</w:t>
            </w:r>
            <w:r w:rsidR="00E92D2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77271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защищает от получения всевозможных травм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77271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lastRenderedPageBreak/>
              <w:t xml:space="preserve">Ходьба в колонне по одному: </w:t>
            </w:r>
            <w:r w:rsidRPr="00F14DE7">
              <w:rPr>
                <w:color w:val="000000"/>
              </w:rPr>
              <w:t xml:space="preserve">по диагонали </w:t>
            </w:r>
            <w:r w:rsidRPr="00F14DE7">
              <w:t xml:space="preserve"> на носках, руки вверх; на носках, руки в стороны; на пятках, руки за голову; в </w:t>
            </w:r>
            <w:proofErr w:type="spellStart"/>
            <w:r w:rsidRPr="00F14DE7">
              <w:t>полуприсяде</w:t>
            </w:r>
            <w:proofErr w:type="spellEnd"/>
            <w:r w:rsidRPr="00F14DE7">
              <w:t xml:space="preserve">, руки на пояс; в </w:t>
            </w:r>
            <w:proofErr w:type="spellStart"/>
            <w:r w:rsidRPr="00F14DE7">
              <w:t>присяде</w:t>
            </w:r>
            <w:proofErr w:type="spellEnd"/>
            <w:r w:rsidRPr="00F14DE7">
              <w:t>, руки на коленях; на внешних и внутренних  сторонах стопы, руки на пояс; с высоким подниманием бедра, руки на пояс; с захлестыванием голени.</w:t>
            </w:r>
          </w:p>
          <w:p w:rsidR="00AF223B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ходьбе сохраняют дистанцию 1 шаг.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Шаг с подскоком, шаг галопа правым и левым боком.</w:t>
            </w:r>
          </w:p>
          <w:p w:rsidR="00AF223B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выполнении упражнений в беге сохраняют дистанцию 1 шаг.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Ходьба: с выполнением дыхательных упражнений и получением </w:t>
            </w:r>
            <w:r w:rsidRPr="00F14DE7">
              <w:rPr>
                <w:bCs/>
                <w:color w:val="000000"/>
              </w:rPr>
              <w:t>баскетбольных мячей</w:t>
            </w:r>
            <w:r w:rsidRPr="00F14DE7">
              <w:rPr>
                <w:color w:val="000000"/>
              </w:rPr>
              <w:t>.</w:t>
            </w:r>
          </w:p>
          <w:p w:rsidR="00C77271" w:rsidRPr="00F14DE7" w:rsidRDefault="00C77271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Построение в шеренгу. </w:t>
            </w:r>
            <w:proofErr w:type="spellStart"/>
            <w:r w:rsidRPr="00F14DE7">
              <w:rPr>
                <w:color w:val="000000"/>
              </w:rPr>
              <w:t>Расчитываются</w:t>
            </w:r>
            <w:proofErr w:type="spellEnd"/>
            <w:r w:rsidRPr="00F14DE7">
              <w:rPr>
                <w:color w:val="000000"/>
              </w:rPr>
              <w:t xml:space="preserve"> на «1», «2», «3», «4» и перестраиваются.</w:t>
            </w:r>
          </w:p>
        </w:tc>
        <w:tc>
          <w:tcPr>
            <w:tcW w:w="3622" w:type="dxa"/>
          </w:tcPr>
          <w:p w:rsidR="00337FA7" w:rsidRPr="00F14DE7" w:rsidRDefault="00337FA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организующих строевых команд, техники передвижения в ходьбе, беге. Осуществляют самоконтроль за состоянием своего организма.</w:t>
            </w:r>
          </w:p>
          <w:p w:rsidR="00AF223B" w:rsidRPr="00F14DE7" w:rsidRDefault="00AF223B" w:rsidP="00F14DE7">
            <w:pPr>
              <w:ind w:right="-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активно</w:t>
            </w:r>
            <w:proofErr w:type="gramEnd"/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включаются в общение и взаимодействие со сверстниками; проявляют дисциплинированность, трудолюбие, упорство в достижении поставленных целей.</w:t>
            </w:r>
          </w:p>
          <w:p w:rsidR="00337FA7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планируют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собственную деятельность и распределяют нагрузку 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процессе её выполнения;</w:t>
            </w:r>
            <w:r w:rsidR="00EF628E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пошаговый контроль своих действий, ориентируясь на показ движений учителем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9A9" w:rsidTr="00F14DE7">
        <w:tc>
          <w:tcPr>
            <w:tcW w:w="2437" w:type="dxa"/>
          </w:tcPr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AF223B" w:rsidRPr="00F14DE7" w:rsidRDefault="00AF223B" w:rsidP="00F14DE7">
            <w:pPr>
              <w:ind w:left="150" w:right="150" w:firstLine="2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7.ОРУ 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 Общеразвивающие упражнения </w:t>
            </w:r>
            <w:r w:rsidR="009A2B37" w:rsidRPr="00F14DE7">
              <w:t>с баскетбольными мячами</w:t>
            </w:r>
            <w:r w:rsidR="009A2B37" w:rsidRPr="00F14DE7">
              <w:rPr>
                <w:color w:val="000000"/>
              </w:rPr>
              <w:t xml:space="preserve"> </w:t>
            </w:r>
            <w:r w:rsidRPr="00F14DE7">
              <w:rPr>
                <w:color w:val="000000"/>
              </w:rPr>
              <w:t>проводит ученик.</w:t>
            </w:r>
          </w:p>
          <w:p w:rsidR="009A2B37" w:rsidRPr="00F14DE7" w:rsidRDefault="009A2B3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выполняют с учётом корректировки учителя ОРУ.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9A2B37" w:rsidRPr="00F14DE7" w:rsidRDefault="009A2B37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Положить мяч на пол</w:t>
            </w:r>
            <w:r w:rsidR="009A2B37" w:rsidRPr="00F14DE7">
              <w:t>. Учитель проводит</w:t>
            </w:r>
            <w:r w:rsidRPr="00F14DE7">
              <w:t xml:space="preserve"> </w:t>
            </w:r>
            <w:r w:rsidRPr="00F14DE7">
              <w:rPr>
                <w:b/>
              </w:rPr>
              <w:t>специальные упражнения для работы с мячом</w:t>
            </w:r>
            <w:r w:rsidRPr="00F14DE7">
              <w:t xml:space="preserve"> (разогревание кистей и пальцев рук):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И.П. – стойка ноги врозь, руки вниз;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внизу;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впереди себя;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вверху;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сзади.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2. И.П. – стойка ноги врозь, кисти рук в замок;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Круговые движения кистями рук вперед и назад.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lastRenderedPageBreak/>
              <w:t>3. И.П. – стойка ноги врозь, кисти рук в замок перед грудью;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На 1- руки выпрямить вперед, ладонями наружу;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2- </w:t>
            </w:r>
            <w:proofErr w:type="spellStart"/>
            <w:r w:rsidRPr="00F14DE7">
              <w:t>и.п</w:t>
            </w:r>
            <w:proofErr w:type="spellEnd"/>
            <w:r w:rsidRPr="00F14DE7">
              <w:t>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3- руки выпрямить вверх, ладонями наружу;</w:t>
            </w:r>
          </w:p>
          <w:p w:rsidR="001D49A9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 4-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C77271" w:rsidRPr="00F14DE7" w:rsidRDefault="00C77271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lastRenderedPageBreak/>
              <w:t xml:space="preserve">ОРУ с баскетбольными мячами </w:t>
            </w:r>
            <w:r w:rsidRPr="00F14DE7">
              <w:rPr>
                <w:color w:val="000000"/>
              </w:rPr>
              <w:t>проводит ученик.</w:t>
            </w:r>
          </w:p>
          <w:p w:rsidR="00AF223B" w:rsidRPr="00F14DE7" w:rsidRDefault="009A2B37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</w:t>
            </w:r>
            <w:r w:rsidR="00AF223B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ыполняют с учётом корректировки учителя ОРУ.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.И.п. – о. с., мяч вниз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1 – мяч вперёд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2 – мяч вверх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3– мяч вперёд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t xml:space="preserve">4– </w:t>
            </w:r>
            <w:proofErr w:type="spellStart"/>
            <w:r w:rsidRPr="00F14DE7">
              <w:t>и.п</w:t>
            </w:r>
            <w:proofErr w:type="spellEnd"/>
            <w:r w:rsidRPr="00F14DE7">
              <w:t>.</w:t>
            </w:r>
          </w:p>
          <w:p w:rsidR="00AF223B" w:rsidRPr="00F14DE7" w:rsidRDefault="00AF223B" w:rsidP="00F14DE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И. п. – стойка ноги врозь, мяч 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вперёд</w:t>
            </w:r>
          </w:p>
          <w:p w:rsidR="00AF223B" w:rsidRPr="00F14DE7" w:rsidRDefault="00AF223B" w:rsidP="00F14D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1. поворот туловища </w:t>
            </w:r>
            <w:proofErr w:type="gram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вправо(</w:t>
            </w:r>
            <w:proofErr w:type="gram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мяч держать на уровне плеч) </w:t>
            </w:r>
          </w:p>
          <w:p w:rsidR="00AF223B" w:rsidRPr="00F14DE7" w:rsidRDefault="00AF223B" w:rsidP="00F14D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3B" w:rsidRPr="00F14DE7" w:rsidRDefault="00AF223B" w:rsidP="00F14D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3. поворот туловища влево</w:t>
            </w:r>
          </w:p>
          <w:p w:rsidR="00AF223B" w:rsidRPr="00F14DE7" w:rsidRDefault="00AF223B" w:rsidP="00F14DE7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4.и.п.</w:t>
            </w:r>
          </w:p>
          <w:p w:rsidR="00AF223B" w:rsidRPr="00F14DE7" w:rsidRDefault="00AF223B" w:rsidP="00F14DE7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И.п. – стойка ноги врозь, мяч вверх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1 – наклон туловища вправо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3 - наклон туловища влево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4 – и. п.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И.п. - стойка ноги врозь, мяч на уровни груди между кистей рук, кисти рук направлены ладонями вниз, правая рука сверху на мяче, левая рука внизу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на 1–4  – вращение мяча кистями рук вперед;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на 5-8 - вращение мяча кистями рук назад.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., мяч вниз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1 – наклон вперёд, мячом коснуться пола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2 – присесть,  мяч вперёд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3 – наклон вперёд, мячом коснуться пола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4 –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 – стойка ноги врозь, мяч на полу между стоп ног;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1- не сгибая ног в коленях обвести вокруг правой, затем левой ноги мяч восьмёркой.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., мяч вниз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1 – прыжок, мяч к груди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2 – прыжок, мяч вверх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3 - прыжок, мяч к груди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4 –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D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восстановление дыхания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 – о. с., мяч вниз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1 – мяч вперёд</w:t>
            </w:r>
          </w:p>
          <w:p w:rsidR="00AF223B" w:rsidRPr="00F14DE7" w:rsidRDefault="00AF223B" w:rsidP="00F1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2 – мяч вверх</w:t>
            </w:r>
          </w:p>
          <w:p w:rsidR="00AF223B" w:rsidRPr="00F14DE7" w:rsidRDefault="00AF223B" w:rsidP="00F14DE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– мяч вперёд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4– </w:t>
            </w:r>
            <w:proofErr w:type="spellStart"/>
            <w:r w:rsidRPr="00F14DE7">
              <w:t>и.п</w:t>
            </w:r>
            <w:proofErr w:type="spellEnd"/>
            <w:r w:rsidRPr="00F14DE7">
              <w:t>.</w:t>
            </w:r>
          </w:p>
          <w:p w:rsidR="00AF223B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223B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специальные упражнения для разогревания кистей и пальцев рук, повторяют за учителем.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И.П. – стойка ноги врозь, руки вниз;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внизу;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впереди себя;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вверху;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 на 1-4- </w:t>
            </w:r>
            <w:proofErr w:type="spellStart"/>
            <w:proofErr w:type="gramStart"/>
            <w:r w:rsidRPr="00F14DE7">
              <w:t>скрестные</w:t>
            </w:r>
            <w:proofErr w:type="spellEnd"/>
            <w:r w:rsidRPr="00F14DE7">
              <w:t xml:space="preserve">  движения</w:t>
            </w:r>
            <w:proofErr w:type="gramEnd"/>
            <w:r w:rsidRPr="00F14DE7">
              <w:t xml:space="preserve"> рук с сжиманием и разжиманием пальцев рук – сзади.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2. И.П. – стойка ноги врозь, кисти рук в замок;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Круговые движения кистями рук </w:t>
            </w:r>
            <w:r w:rsidRPr="00F14DE7">
              <w:lastRenderedPageBreak/>
              <w:t>вперед и назад.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>3. И.П. – стойка ноги врозь, кисти рук в замок перед грудью;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На 1- руки выпрямить вперед, ладонями наружу;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2- </w:t>
            </w:r>
            <w:proofErr w:type="spellStart"/>
            <w:r w:rsidRPr="00F14DE7">
              <w:t>и.п</w:t>
            </w:r>
            <w:proofErr w:type="spellEnd"/>
            <w:r w:rsidRPr="00F14DE7">
              <w:t>.</w:t>
            </w:r>
          </w:p>
          <w:p w:rsidR="00AF223B" w:rsidRPr="00F14DE7" w:rsidRDefault="00AF223B" w:rsidP="00F14DE7">
            <w:pPr>
              <w:pStyle w:val="a3"/>
              <w:spacing w:before="0" w:beforeAutospacing="0" w:after="0" w:afterAutospacing="0"/>
              <w:ind w:right="150"/>
              <w:jc w:val="both"/>
            </w:pPr>
            <w:r w:rsidRPr="00F14DE7">
              <w:t xml:space="preserve">  3- руки выпрямить вверх, ладонями наружу;</w:t>
            </w:r>
          </w:p>
          <w:p w:rsidR="001D49A9" w:rsidRPr="00F14DE7" w:rsidRDefault="00AF223B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hAnsi="Times New Roman" w:cs="Times New Roman"/>
                <w:sz w:val="24"/>
                <w:szCs w:val="24"/>
              </w:rPr>
              <w:t xml:space="preserve">  4- </w:t>
            </w:r>
            <w:proofErr w:type="spellStart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F14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2" w:type="dxa"/>
          </w:tcPr>
          <w:p w:rsidR="00133B92" w:rsidRPr="00F14DE7" w:rsidRDefault="00133B92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rStyle w:val="a7"/>
                <w:color w:val="000000"/>
              </w:rPr>
              <w:lastRenderedPageBreak/>
              <w:t>Личностные:</w:t>
            </w:r>
          </w:p>
          <w:p w:rsidR="00133B92" w:rsidRPr="00F14DE7" w:rsidRDefault="00133B92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взаимодействие со сверстниками на принципах уважения и доброжелательности, взаимопомощи</w:t>
            </w:r>
          </w:p>
          <w:p w:rsidR="00133B92" w:rsidRPr="00F14DE7" w:rsidRDefault="00133B92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- проявление дисциплинированности, трудолюбие и упорство в достижении поставленных </w:t>
            </w:r>
            <w:r w:rsidRPr="00F14DE7">
              <w:rPr>
                <w:color w:val="000000"/>
              </w:rPr>
              <w:lastRenderedPageBreak/>
              <w:t>целей.</w:t>
            </w: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9A9" w:rsidTr="00F14DE7">
        <w:tc>
          <w:tcPr>
            <w:tcW w:w="2437" w:type="dxa"/>
          </w:tcPr>
          <w:p w:rsidR="001D49A9" w:rsidRPr="00F14DE7" w:rsidRDefault="00424F9F" w:rsidP="00F14D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III. </w:t>
            </w: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Проблемное объяснение нового знания</w:t>
            </w:r>
          </w:p>
          <w:p w:rsidR="00424F9F" w:rsidRPr="00F14DE7" w:rsidRDefault="00424F9F" w:rsidP="00F14D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</w:t>
            </w:r>
            <w:r w:rsidR="005C3B34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сформировать у учащихся представление о И.П. стойки игрока баскетболиста, о способах ведения мяча, ловли и передачи мяча в баскетболе.</w:t>
            </w:r>
          </w:p>
        </w:tc>
        <w:tc>
          <w:tcPr>
            <w:tcW w:w="4912" w:type="dxa"/>
          </w:tcPr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Обеспечивает мотивацию выполнения и создаёт эмоциональный настрой.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1.Чтобы научиться играть в баскетбол: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нужно правильно держать мяч;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-выполнять И.П. стойки игрока баскетболиста;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- выполнять повороты в стойке баскетболиста (повороты позволяют укрыть мяч от соперника; различают повороты: вперед и назад; одна  из ног принимает функцию оси вращения, другая нога выполняет шаги с одновременным поворотом туловища в сторону шага).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Упражнения выполнить с мячом фронтальным  методом.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2.Обучение ловле и передаче мяча от груди двумя руками на месте, с шагом, с поворотом, с отскоком о пол.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i/>
                <w:color w:val="000000"/>
              </w:rPr>
            </w:pPr>
            <w:r w:rsidRPr="00F14DE7">
              <w:rPr>
                <w:i/>
                <w:color w:val="000000"/>
              </w:rPr>
              <w:t>Напоминает ТБ при работе с </w:t>
            </w:r>
            <w:r w:rsidRPr="00F14DE7">
              <w:rPr>
                <w:b/>
                <w:bCs/>
                <w:i/>
                <w:color w:val="000000"/>
              </w:rPr>
              <w:t xml:space="preserve">мячами </w:t>
            </w:r>
            <w:r w:rsidRPr="00F14DE7">
              <w:rPr>
                <w:i/>
                <w:color w:val="000000"/>
              </w:rPr>
              <w:t xml:space="preserve"> (при ловле мяча раскрывать пальцы рук, работая с мячом смотреть на мяч)</w:t>
            </w:r>
          </w:p>
          <w:p w:rsidR="005C3B34" w:rsidRPr="00F14DE7" w:rsidRDefault="005C3B34" w:rsidP="00F14DE7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Объяснение и показ техники ловли и передачи мяча двумя руками от груди на месте. </w:t>
            </w:r>
          </w:p>
          <w:p w:rsidR="005C3B34" w:rsidRPr="00F14DE7" w:rsidRDefault="005C3B34" w:rsidP="00F14DE7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Для </w:t>
            </w: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ловли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руки выносятся навстречу летящему мячу, образуя соответствующую полусферу, в которую он может влететь. Как только кисти рук встречают мяч, они сгибаются мягким движением в направлении туловища. Сгибание рук обеспечивает амортизацию скорости полета мяча. В момент касания мяч не должен удариться о руки, так как руки должны начать сгибание несколько раньше.</w:t>
            </w:r>
          </w:p>
          <w:p w:rsidR="005C3B34" w:rsidRPr="00F14DE7" w:rsidRDefault="005C3B34" w:rsidP="00F14DE7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Передача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двумя руками от груди. Этот способ позволяет послать мяч точно и быстро на расстояние до 6 метров. В И.П. (в стойке баскетболиста) мяч находится на уровни груди. Разгибанием рук вперед от себя с одновременным разгибанием ног, активным движением кистей мяч выталкивается в нужном направлении.</w:t>
            </w:r>
          </w:p>
          <w:p w:rsidR="005C3B34" w:rsidRPr="00F14DE7" w:rsidRDefault="002F7DAA" w:rsidP="00F14DE7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задание выполнить упражнение </w:t>
            </w:r>
            <w:r w:rsidR="005C3B34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парах: на месте, с шагом, с поворотом, с отскоком о пол.</w:t>
            </w:r>
          </w:p>
          <w:p w:rsidR="005C3B34" w:rsidRPr="00F14DE7" w:rsidRDefault="005C3B3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Обучение технике </w:t>
            </w: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ведения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мяча на месте.</w:t>
            </w:r>
          </w:p>
          <w:p w:rsidR="005C3B34" w:rsidRPr="00F14DE7" w:rsidRDefault="005C3B3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показ техники ведения мяча на месте.</w:t>
            </w:r>
          </w:p>
          <w:p w:rsidR="005C3B34" w:rsidRPr="00F14DE7" w:rsidRDefault="005C3B3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выполнять одной рукой из И.П. стойки игрока баскетболиста.</w:t>
            </w: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 выполнение упражнений.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Упражнение выполнить фронтальным  методом.</w:t>
            </w:r>
          </w:p>
          <w:p w:rsidR="002F7DAA" w:rsidRPr="00F14DE7" w:rsidRDefault="005C3B34" w:rsidP="00F14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DAA" w:rsidRPr="00F14DE7" w:rsidRDefault="002F7DAA" w:rsidP="00F14DE7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 в мини – баскетбол.</w:t>
            </w:r>
          </w:p>
          <w:p w:rsidR="001D49A9" w:rsidRPr="00F14DE7" w:rsidRDefault="005C3B34" w:rsidP="00F14DE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826" w:type="dxa"/>
          </w:tcPr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имитацию стойки игрока баскетболиста без мяча и с мячом.</w:t>
            </w: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Выполняют повороты в стойке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игрока</w:t>
            </w: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баскетболиста вперед и назад.</w:t>
            </w: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выполняют с учётом корректировки учителя.</w:t>
            </w:r>
          </w:p>
          <w:p w:rsidR="00BA31A0" w:rsidRPr="00F14DE7" w:rsidRDefault="00BA31A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1A0" w:rsidRPr="00F14DE7" w:rsidRDefault="00BA31A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77CD" w:rsidRPr="00F14DE7" w:rsidRDefault="003677CD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lastRenderedPageBreak/>
              <w:t>Выполняют в парах ловлю и передачу мяча от груди двумя руками на месте, с шагом, с поворотом, с отскоком о пол.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Соблюдают технику безопасности в работе с мячом.</w:t>
            </w: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36F4" w:rsidRPr="00F14DE7" w:rsidRDefault="00E936F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выполняют одной рукой из И.П. стойки игрока баскетболиста.</w:t>
            </w:r>
          </w:p>
          <w:p w:rsidR="005C3B34" w:rsidRPr="00F14DE7" w:rsidRDefault="005C3B3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Упражнение выполняют фронтальным  методом.</w:t>
            </w: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3B34" w:rsidRPr="00F14DE7" w:rsidRDefault="005C3B3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Организованно убирают баскетбольные мячи.</w:t>
            </w:r>
          </w:p>
          <w:p w:rsidR="00BA31A0" w:rsidRPr="00F14DE7" w:rsidRDefault="00BA31A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A9" w:rsidRPr="00F14DE7" w:rsidRDefault="001D49A9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правила игры в баскетбол и играют в мини- баскетбол с соблюдением правил.</w:t>
            </w:r>
          </w:p>
          <w:p w:rsidR="002F7DAA" w:rsidRPr="00F14DE7" w:rsidRDefault="002F7DAA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навыков игры в баскетбол по упрощенным правилам, выполнять правильно технические действия.</w:t>
            </w:r>
          </w:p>
        </w:tc>
        <w:tc>
          <w:tcPr>
            <w:tcW w:w="3622" w:type="dxa"/>
          </w:tcPr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ответов на вопросы: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«Какие мы уже умеем делать упражнения с мячом?»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 называются и выполняются упражнения»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Управляют собственными эмоциями при даче ответов, при выполнении заданий.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игровой деятельности соблюдают правила игры.</w:t>
            </w:r>
          </w:p>
          <w:p w:rsidR="001D49A9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умеют договариваться и приходить к общему решению в совместной игровой деятельности; контролируют действия партнера; обмениваются мнениями.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6CD1" w:rsidTr="00F14DE7">
        <w:tc>
          <w:tcPr>
            <w:tcW w:w="2437" w:type="dxa"/>
          </w:tcPr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Первичное  закрепление</w:t>
            </w: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 освоение способа действия с полученными знаниями в практической деятельности</w:t>
            </w: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 осознанность восприятия, первичное обобщение, побуждает к высказыванию своего мнения.</w:t>
            </w: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 обучающихся к выводу.</w:t>
            </w: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3826" w:type="dxa"/>
          </w:tcPr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 на вопросы: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«Какие мы уже умеем делать упражнения с мячом?»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«Как  называются и выполняются упражнения»,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Вспоминают и выполняют: 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стойку баскетболиста;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Ловлю и передачу мяча двумя руками от груди;</w:t>
            </w:r>
          </w:p>
          <w:p w:rsidR="00E936F4" w:rsidRPr="00F14DE7" w:rsidRDefault="00E936F4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Ведение мяча на месте.</w:t>
            </w:r>
          </w:p>
          <w:p w:rsidR="005E6CD1" w:rsidRPr="00F14DE7" w:rsidRDefault="005E6CD1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F12E00" w:rsidRPr="00F14DE7" w:rsidRDefault="00F12E0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умение структурировать знания, выбор наиболее эффективных способов решения задания, умение осознанно и произвольно строить высказывания.</w:t>
            </w:r>
          </w:p>
          <w:p w:rsidR="00F12E00" w:rsidRPr="00F14DE7" w:rsidRDefault="00F12E0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</w:t>
            </w:r>
            <w:r w:rsidRPr="00F14DE7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Коммуникативные</w:t>
            </w:r>
            <w:r w:rsidRPr="00F14DE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: управление поведением партнера, контроль, коррекция, оценка действий партнера.</w:t>
            </w:r>
          </w:p>
          <w:p w:rsidR="005E6CD1" w:rsidRPr="00F14DE7" w:rsidRDefault="00F12E00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</w:t>
            </w:r>
            <w:r w:rsidRPr="00F14DE7">
              <w:rPr>
                <w:rFonts w:ascii="Times New Roman" w:eastAsia="Times New Roman" w:hAnsi="Times New Roman" w:cs="Times New Roman"/>
                <w:i/>
                <w:iCs/>
                <w:color w:val="170E02"/>
                <w:sz w:val="24"/>
                <w:szCs w:val="24"/>
                <w:lang w:eastAsia="ru-RU"/>
              </w:rPr>
              <w:t>:</w:t>
            </w:r>
            <w:r w:rsidRPr="00F14D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Контроль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C15155" w:rsidTr="00F14DE7">
        <w:tc>
          <w:tcPr>
            <w:tcW w:w="2437" w:type="dxa"/>
          </w:tcPr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Итоги урока.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этапа: способствовать формированию рефлексии</w:t>
            </w:r>
          </w:p>
          <w:p w:rsidR="00C15155" w:rsidRPr="00F14DE7" w:rsidRDefault="00C15155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2" w:type="dxa"/>
          </w:tcPr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учащихся в одну  шеренгу.</w:t>
            </w:r>
          </w:p>
          <w:p w:rsidR="00720C14" w:rsidRPr="00F14DE7" w:rsidRDefault="00720C14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П</w:t>
            </w:r>
            <w:r w:rsidR="00E936F4" w:rsidRPr="00F14DE7">
              <w:rPr>
                <w:color w:val="000000"/>
              </w:rPr>
              <w:t>ерестроение</w:t>
            </w:r>
            <w:r w:rsidRPr="00F14DE7">
              <w:rPr>
                <w:color w:val="000000"/>
              </w:rPr>
              <w:t xml:space="preserve"> в «4» шеренги.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выполнение упражнения на координацию движения и на внимание. </w:t>
            </w:r>
          </w:p>
          <w:p w:rsidR="00C15155" w:rsidRPr="00F14DE7" w:rsidRDefault="00F14DE7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 </w:t>
            </w:r>
            <w:r w:rsidR="00C15155" w:rsidRPr="00F14DE7">
              <w:rPr>
                <w:color w:val="000000"/>
              </w:rPr>
              <w:t>«Веселая зарядка»</w:t>
            </w:r>
            <w:r w:rsidRPr="00F14DE7">
              <w:rPr>
                <w:color w:val="000000"/>
              </w:rPr>
              <w:t>.</w:t>
            </w:r>
          </w:p>
          <w:p w:rsidR="00C15155" w:rsidRPr="00F14DE7" w:rsidRDefault="00C15155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Построение в шеренгу.</w:t>
            </w:r>
          </w:p>
          <w:p w:rsidR="00C15155" w:rsidRPr="00F14DE7" w:rsidRDefault="00C15155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Постепенное приведение организма обучающихся в относительно спокойное состояние (снятие физической и физиологической напряженности).</w:t>
            </w:r>
          </w:p>
          <w:p w:rsidR="00C15155" w:rsidRPr="00F14DE7" w:rsidRDefault="00C15155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Осуществление рефлексии, самооценки, определение задач для собственного дальнейшего развития.</w:t>
            </w:r>
          </w:p>
          <w:p w:rsidR="00482258" w:rsidRPr="00F14DE7" w:rsidRDefault="00C15155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482258" w:rsidRPr="00F14DE7" w:rsidRDefault="00482258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Организованно покидают спортивный зал.</w:t>
            </w:r>
          </w:p>
          <w:p w:rsidR="00C15155" w:rsidRPr="00F14DE7" w:rsidRDefault="00C15155" w:rsidP="00F14DE7">
            <w:pPr>
              <w:shd w:val="clear" w:color="auto" w:fill="FFFFFF"/>
              <w:spacing w:after="1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построение в одну шеренгу.</w:t>
            </w:r>
          </w:p>
          <w:p w:rsidR="00C15155" w:rsidRPr="00F14DE7" w:rsidRDefault="00C15155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>Перестраиваются в «4» шеренги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 упражнения на координацию движения и на внимание.</w:t>
            </w:r>
          </w:p>
          <w:p w:rsidR="00E936F4" w:rsidRPr="00F14DE7" w:rsidRDefault="00C15155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Повторяют за учителем «Веселую зарядку» </w:t>
            </w:r>
          </w:p>
          <w:p w:rsidR="00C15155" w:rsidRPr="00F14DE7" w:rsidRDefault="00C15155" w:rsidP="00F14DE7">
            <w:pPr>
              <w:pStyle w:val="a3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F14DE7">
              <w:rPr>
                <w:color w:val="000000"/>
              </w:rPr>
              <w:t xml:space="preserve">постепенно приводят организм в относительно спокойное </w:t>
            </w:r>
            <w:r w:rsidRPr="00F14DE7">
              <w:rPr>
                <w:color w:val="000000"/>
              </w:rPr>
              <w:lastRenderedPageBreak/>
              <w:t>состояние.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Осознают итог урока вместе с учителем через ответы на вопросы и анализ собственной деятельности: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делали на уроке?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кого были затруднения?»</w:t>
            </w:r>
          </w:p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оценку своей работе на уроке.</w:t>
            </w:r>
          </w:p>
          <w:p w:rsidR="00C15155" w:rsidRPr="00F14DE7" w:rsidRDefault="00C15155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Обучающиеся анализируют свою работу.</w:t>
            </w:r>
          </w:p>
          <w:p w:rsidR="00482258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Желающие говорят о том, как они себя оценили и над чем им надо еще поработать.</w:t>
            </w:r>
            <w:r w:rsidR="00482258"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Анализируют свою деятельность (оценивают свои достижения, чувства и эмоции, возникшие в ходе и по окончании работы).</w:t>
            </w:r>
          </w:p>
          <w:p w:rsidR="00C15155" w:rsidRPr="00F14DE7" w:rsidRDefault="00C15155" w:rsidP="00F14DE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15155" w:rsidRPr="00F14DE7" w:rsidRDefault="00C15155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C15155" w:rsidRPr="00F14DE7" w:rsidRDefault="00C15155" w:rsidP="00F14D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482258"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работу на уроке путём сравнения собственного представления о оценке, с оценкой учителя. Адекватно воспринимают оценку учителя.</w:t>
            </w:r>
          </w:p>
          <w:p w:rsidR="00C15155" w:rsidRPr="00F14DE7" w:rsidRDefault="00C15155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="00482258" w:rsidRPr="00F14D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4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значение полученных знаний.</w:t>
            </w:r>
          </w:p>
          <w:p w:rsidR="00482258" w:rsidRPr="00F14DE7" w:rsidRDefault="00482258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258" w:rsidRPr="00F14DE7" w:rsidRDefault="00482258" w:rsidP="00F14DE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2258" w:rsidRPr="00F14DE7" w:rsidRDefault="00482258" w:rsidP="00F14DE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49A9" w:rsidRDefault="001D49A9" w:rsidP="000B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A9A" w:rsidRDefault="00D07A9A" w:rsidP="000B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03A" w:rsidRDefault="0052703A" w:rsidP="000B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36F4" w:rsidRDefault="00E936F4" w:rsidP="000B3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936F4" w:rsidSect="00D908F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2A76"/>
    <w:multiLevelType w:val="multilevel"/>
    <w:tmpl w:val="547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913BF"/>
    <w:multiLevelType w:val="multilevel"/>
    <w:tmpl w:val="9B5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071A1"/>
    <w:multiLevelType w:val="multilevel"/>
    <w:tmpl w:val="EA0E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42F58"/>
    <w:multiLevelType w:val="hybridMultilevel"/>
    <w:tmpl w:val="EC7630A4"/>
    <w:lvl w:ilvl="0" w:tplc="6D9A11A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EA668D"/>
    <w:multiLevelType w:val="multilevel"/>
    <w:tmpl w:val="17D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57B27"/>
    <w:multiLevelType w:val="multilevel"/>
    <w:tmpl w:val="AD9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1575B"/>
    <w:multiLevelType w:val="multilevel"/>
    <w:tmpl w:val="09B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53954"/>
    <w:multiLevelType w:val="multilevel"/>
    <w:tmpl w:val="010C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12C89"/>
    <w:multiLevelType w:val="multilevel"/>
    <w:tmpl w:val="88D2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F285D"/>
    <w:multiLevelType w:val="multilevel"/>
    <w:tmpl w:val="769C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C7695"/>
    <w:multiLevelType w:val="hybridMultilevel"/>
    <w:tmpl w:val="D3DAE40E"/>
    <w:lvl w:ilvl="0" w:tplc="1F681988">
      <w:start w:val="3"/>
      <w:numFmt w:val="decimal"/>
      <w:lvlText w:val="%1"/>
      <w:lvlJc w:val="left"/>
      <w:pPr>
        <w:ind w:left="1695" w:hanging="360"/>
      </w:pPr>
    </w:lvl>
    <w:lvl w:ilvl="1" w:tplc="04190019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>
      <w:start w:val="1"/>
      <w:numFmt w:val="decimal"/>
      <w:lvlText w:val="%4."/>
      <w:lvlJc w:val="left"/>
      <w:pPr>
        <w:ind w:left="3855" w:hanging="360"/>
      </w:pPr>
    </w:lvl>
    <w:lvl w:ilvl="4" w:tplc="04190019">
      <w:start w:val="1"/>
      <w:numFmt w:val="lowerLetter"/>
      <w:lvlText w:val="%5."/>
      <w:lvlJc w:val="left"/>
      <w:pPr>
        <w:ind w:left="4575" w:hanging="360"/>
      </w:pPr>
    </w:lvl>
    <w:lvl w:ilvl="5" w:tplc="0419001B">
      <w:start w:val="1"/>
      <w:numFmt w:val="lowerRoman"/>
      <w:lvlText w:val="%6."/>
      <w:lvlJc w:val="right"/>
      <w:pPr>
        <w:ind w:left="5295" w:hanging="180"/>
      </w:pPr>
    </w:lvl>
    <w:lvl w:ilvl="6" w:tplc="0419000F">
      <w:start w:val="1"/>
      <w:numFmt w:val="decimal"/>
      <w:lvlText w:val="%7."/>
      <w:lvlJc w:val="left"/>
      <w:pPr>
        <w:ind w:left="6015" w:hanging="360"/>
      </w:pPr>
    </w:lvl>
    <w:lvl w:ilvl="7" w:tplc="04190019">
      <w:start w:val="1"/>
      <w:numFmt w:val="lowerLetter"/>
      <w:lvlText w:val="%8."/>
      <w:lvlJc w:val="left"/>
      <w:pPr>
        <w:ind w:left="6735" w:hanging="360"/>
      </w:pPr>
    </w:lvl>
    <w:lvl w:ilvl="8" w:tplc="0419001B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59E14AEA"/>
    <w:multiLevelType w:val="hybridMultilevel"/>
    <w:tmpl w:val="EC7630A4"/>
    <w:lvl w:ilvl="0" w:tplc="6D9A11A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E9F3ED8"/>
    <w:multiLevelType w:val="hybridMultilevel"/>
    <w:tmpl w:val="F3DCF53A"/>
    <w:lvl w:ilvl="0" w:tplc="F2B23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538E"/>
    <w:multiLevelType w:val="hybridMultilevel"/>
    <w:tmpl w:val="1F4AAB54"/>
    <w:lvl w:ilvl="0" w:tplc="ED7AF0C4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C94142"/>
    <w:multiLevelType w:val="multilevel"/>
    <w:tmpl w:val="7EC8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AB"/>
    <w:rsid w:val="000B3A3F"/>
    <w:rsid w:val="00133B92"/>
    <w:rsid w:val="00153357"/>
    <w:rsid w:val="001D49A9"/>
    <w:rsid w:val="00292460"/>
    <w:rsid w:val="002F7DAA"/>
    <w:rsid w:val="00325A8F"/>
    <w:rsid w:val="00337FA7"/>
    <w:rsid w:val="003677CD"/>
    <w:rsid w:val="00384390"/>
    <w:rsid w:val="003C7200"/>
    <w:rsid w:val="00424F9F"/>
    <w:rsid w:val="0044765D"/>
    <w:rsid w:val="00482258"/>
    <w:rsid w:val="0052703A"/>
    <w:rsid w:val="005A36D8"/>
    <w:rsid w:val="005C3B34"/>
    <w:rsid w:val="005E6CD1"/>
    <w:rsid w:val="005F3941"/>
    <w:rsid w:val="00620E2D"/>
    <w:rsid w:val="00691A8B"/>
    <w:rsid w:val="006A3548"/>
    <w:rsid w:val="006A6D24"/>
    <w:rsid w:val="006C7761"/>
    <w:rsid w:val="00720C14"/>
    <w:rsid w:val="00743F89"/>
    <w:rsid w:val="0081566A"/>
    <w:rsid w:val="009A2B37"/>
    <w:rsid w:val="009E3C49"/>
    <w:rsid w:val="00A06952"/>
    <w:rsid w:val="00AF223B"/>
    <w:rsid w:val="00BA31A0"/>
    <w:rsid w:val="00C15155"/>
    <w:rsid w:val="00C610A6"/>
    <w:rsid w:val="00C77271"/>
    <w:rsid w:val="00C973EB"/>
    <w:rsid w:val="00D07A9A"/>
    <w:rsid w:val="00D55DAD"/>
    <w:rsid w:val="00D5730A"/>
    <w:rsid w:val="00D908F1"/>
    <w:rsid w:val="00E6686A"/>
    <w:rsid w:val="00E67D64"/>
    <w:rsid w:val="00E92D2E"/>
    <w:rsid w:val="00E936F4"/>
    <w:rsid w:val="00EA7BAB"/>
    <w:rsid w:val="00EF628E"/>
    <w:rsid w:val="00F12E00"/>
    <w:rsid w:val="00F14DE7"/>
    <w:rsid w:val="00F740AB"/>
    <w:rsid w:val="00F90315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D666"/>
  <w15:docId w15:val="{FDEA9239-E154-4ABB-A816-9F61293A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65D"/>
    <w:pPr>
      <w:ind w:left="720"/>
      <w:contextualSpacing/>
    </w:pPr>
  </w:style>
  <w:style w:type="character" w:customStyle="1" w:styleId="apple-converted-space">
    <w:name w:val="apple-converted-space"/>
    <w:basedOn w:val="a0"/>
    <w:rsid w:val="0044765D"/>
  </w:style>
  <w:style w:type="character" w:styleId="a5">
    <w:name w:val="Strong"/>
    <w:basedOn w:val="a0"/>
    <w:uiPriority w:val="22"/>
    <w:qFormat/>
    <w:rsid w:val="0044765D"/>
    <w:rPr>
      <w:b/>
      <w:bCs/>
    </w:rPr>
  </w:style>
  <w:style w:type="table" w:styleId="a6">
    <w:name w:val="Table Grid"/>
    <w:basedOn w:val="a1"/>
    <w:uiPriority w:val="59"/>
    <w:rsid w:val="001D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133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7D0F-0D5F-45E5-BC3C-172159A3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2017-07-16T09:59:00Z</dcterms:created>
  <dcterms:modified xsi:type="dcterms:W3CDTF">2020-12-13T09:42:00Z</dcterms:modified>
</cp:coreProperties>
</file>